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D2A8" w14:textId="456063FB" w:rsidR="00BB580D" w:rsidRDefault="00BB580D" w:rsidP="00BB580D">
      <w:pPr>
        <w:jc w:val="center"/>
      </w:pPr>
      <w:r>
        <w:t>Research Seminar</w:t>
      </w:r>
    </w:p>
    <w:p w14:paraId="1DE874C5" w14:textId="276E62B0" w:rsidR="00BB580D" w:rsidRDefault="00BB580D" w:rsidP="00BB580D">
      <w:pPr>
        <w:jc w:val="center"/>
      </w:pPr>
      <w:r>
        <w:t>In Systematic and Historical Theology</w:t>
      </w:r>
    </w:p>
    <w:p w14:paraId="50CCB847" w14:textId="5A2082BF" w:rsidR="00BB580D" w:rsidRDefault="00BB580D" w:rsidP="00BB580D">
      <w:pPr>
        <w:jc w:val="center"/>
      </w:pPr>
      <w:r>
        <w:t>Martinmas Semester 2019</w:t>
      </w:r>
    </w:p>
    <w:p w14:paraId="2C44D073" w14:textId="2C40606C" w:rsidR="00BB580D" w:rsidRDefault="00BB580D" w:rsidP="00BB580D">
      <w:pPr>
        <w:jc w:val="center"/>
      </w:pPr>
      <w:r>
        <w:t>11.15-12.45 College Hall</w:t>
      </w:r>
    </w:p>
    <w:p w14:paraId="3CBFD2E5" w14:textId="77777777" w:rsidR="00BB580D" w:rsidRDefault="00BB580D" w:rsidP="00BB580D">
      <w:pPr>
        <w:jc w:val="center"/>
      </w:pPr>
    </w:p>
    <w:p w14:paraId="5045D260" w14:textId="77777777" w:rsidR="00BB580D" w:rsidRDefault="00BB580D" w:rsidP="00BB580D"/>
    <w:p w14:paraId="7A582427" w14:textId="39AF36FD" w:rsidR="00BB580D" w:rsidRDefault="00BB580D" w:rsidP="00BB580D">
      <w:r w:rsidRPr="00BB580D">
        <w:t xml:space="preserve">18.09.              </w:t>
      </w:r>
      <w:r>
        <w:tab/>
      </w:r>
      <w:r w:rsidRPr="00BB580D">
        <w:t>Introduction: How to read the </w:t>
      </w:r>
      <w:r w:rsidRPr="00BB580D">
        <w:rPr>
          <w:i/>
          <w:iCs/>
        </w:rPr>
        <w:t>Summa? </w:t>
      </w:r>
      <w:r w:rsidRPr="00BB580D">
        <w:t>Varieties of ‘Thomism’ as different</w:t>
      </w:r>
    </w:p>
    <w:p w14:paraId="083444DF" w14:textId="226FE4F4" w:rsidR="00BB580D" w:rsidRPr="00BB580D" w:rsidRDefault="00BB580D" w:rsidP="00BB580D">
      <w:pPr>
        <w:ind w:left="720" w:firstLine="720"/>
      </w:pPr>
      <w:r w:rsidRPr="00BB580D">
        <w:t>readings of the</w:t>
      </w:r>
      <w:r w:rsidRPr="00BB580D">
        <w:rPr>
          <w:i/>
          <w:iCs/>
        </w:rPr>
        <w:t> Summa</w:t>
      </w:r>
    </w:p>
    <w:p w14:paraId="5842D52F" w14:textId="11DD534B" w:rsidR="00BB580D" w:rsidRPr="00BB580D" w:rsidRDefault="00BB580D" w:rsidP="00BB580D">
      <w:r w:rsidRPr="00BB580D">
        <w:t xml:space="preserve">25.09              </w:t>
      </w:r>
      <w:r>
        <w:tab/>
      </w:r>
      <w:r w:rsidRPr="00BB580D">
        <w:t>Treatise on the Incarnation ST III 1-26 (Introduction: George Corbett)</w:t>
      </w:r>
    </w:p>
    <w:p w14:paraId="3895AD38" w14:textId="77777777" w:rsidR="00BB580D" w:rsidRDefault="00BB580D" w:rsidP="00BB580D">
      <w:r w:rsidRPr="00BB580D">
        <w:t xml:space="preserve">2.10.               </w:t>
      </w:r>
      <w:r>
        <w:tab/>
      </w:r>
      <w:r w:rsidRPr="00BB580D">
        <w:t>Redemption and the Sacraments ST III 46-4</w:t>
      </w:r>
      <w:r>
        <w:t>9</w:t>
      </w:r>
      <w:r w:rsidRPr="00BB580D">
        <w:t>; III 60-90, with emphasis on 60-</w:t>
      </w:r>
    </w:p>
    <w:p w14:paraId="12E00553" w14:textId="10838868" w:rsidR="00BB580D" w:rsidRPr="00BB580D" w:rsidRDefault="00BB580D" w:rsidP="00BB580D">
      <w:pPr>
        <w:ind w:left="720" w:firstLine="720"/>
      </w:pPr>
      <w:r w:rsidRPr="00BB580D">
        <w:t>65</w:t>
      </w:r>
      <w:r>
        <w:t xml:space="preserve"> (Introduction: Bill Hyland, Brendan Wolf)</w:t>
      </w:r>
    </w:p>
    <w:p w14:paraId="75DBFE14" w14:textId="2114A5DF" w:rsidR="00BB580D" w:rsidRDefault="00BB580D" w:rsidP="00BB580D">
      <w:r w:rsidRPr="00BB580D">
        <w:t xml:space="preserve">9.10.               </w:t>
      </w:r>
      <w:r>
        <w:tab/>
      </w:r>
      <w:r w:rsidRPr="00BB580D">
        <w:t>On the One God ST I 2-3; 11-13</w:t>
      </w:r>
    </w:p>
    <w:p w14:paraId="7CF9CE87" w14:textId="26609451" w:rsidR="00BB580D" w:rsidRPr="00BB580D" w:rsidRDefault="00BB580D" w:rsidP="00BB580D">
      <w:r>
        <w:tab/>
      </w:r>
      <w:r>
        <w:tab/>
        <w:t>(Introduction: King-</w:t>
      </w:r>
      <w:proofErr w:type="spellStart"/>
      <w:r>
        <w:t>Ho</w:t>
      </w:r>
      <w:proofErr w:type="spellEnd"/>
      <w:r>
        <w:t xml:space="preserve"> Leung and Euan Grant)</w:t>
      </w:r>
    </w:p>
    <w:p w14:paraId="13AF4758" w14:textId="5C63B3C3" w:rsidR="00BB580D" w:rsidRPr="00BB580D" w:rsidRDefault="00BB580D" w:rsidP="00BB580D">
      <w:r w:rsidRPr="00BB580D">
        <w:t xml:space="preserve">16.10.             </w:t>
      </w:r>
      <w:r>
        <w:tab/>
      </w:r>
      <w:r w:rsidRPr="00BB580D">
        <w:t>On the Trinity ST I 27-23</w:t>
      </w:r>
      <w:r w:rsidR="00A2054F">
        <w:t xml:space="preserve"> (Introduction: CS)</w:t>
      </w:r>
    </w:p>
    <w:p w14:paraId="4650BB08" w14:textId="7F4AB37D" w:rsidR="00BB580D" w:rsidRPr="00BB580D" w:rsidRDefault="00BB580D" w:rsidP="00BB580D">
      <w:r w:rsidRPr="00BB580D">
        <w:t xml:space="preserve">23.10.             </w:t>
      </w:r>
      <w:r>
        <w:tab/>
      </w:r>
      <w:r w:rsidRPr="00BB580D">
        <w:t>Independent Learning Week: No seminar</w:t>
      </w:r>
    </w:p>
    <w:p w14:paraId="2224075C" w14:textId="6FD4CD53" w:rsidR="00BB580D" w:rsidRPr="00BB580D" w:rsidRDefault="00BB580D" w:rsidP="00BB580D">
      <w:r w:rsidRPr="00BB580D">
        <w:t xml:space="preserve">30.10.             </w:t>
      </w:r>
      <w:r>
        <w:tab/>
      </w:r>
      <w:r w:rsidRPr="00BB580D">
        <w:t xml:space="preserve">On Creation ST I 44-49; 63-64, 65-74 (Introduction: Joanna </w:t>
      </w:r>
      <w:proofErr w:type="spellStart"/>
      <w:r w:rsidRPr="00BB580D">
        <w:t>Leidenhag</w:t>
      </w:r>
      <w:proofErr w:type="spellEnd"/>
      <w:r w:rsidRPr="00BB580D">
        <w:t>)</w:t>
      </w:r>
    </w:p>
    <w:p w14:paraId="5B3B2C03" w14:textId="51D5E05D" w:rsidR="00BB580D" w:rsidRPr="00BB580D" w:rsidRDefault="00BB580D" w:rsidP="00BB580D">
      <w:r w:rsidRPr="00BB580D">
        <w:t xml:space="preserve">6.11.               </w:t>
      </w:r>
      <w:r>
        <w:tab/>
      </w:r>
      <w:r w:rsidRPr="00BB580D">
        <w:t>On Man ST I 75-83; I-II 1-5, 9-17</w:t>
      </w:r>
      <w:r>
        <w:t xml:space="preserve"> (Introduction: Judith Wolfe)</w:t>
      </w:r>
    </w:p>
    <w:p w14:paraId="7CEBCF5B" w14:textId="150D2954" w:rsidR="00BB580D" w:rsidRDefault="00BB580D" w:rsidP="00BB580D">
      <w:r w:rsidRPr="00BB580D">
        <w:t xml:space="preserve">13.11.             </w:t>
      </w:r>
      <w:r>
        <w:tab/>
      </w:r>
      <w:r w:rsidRPr="00BB580D">
        <w:t>On Law, Grace and the Virtues ST I-II 90,93-5; 107-8; 109-114; II-II 1-26</w:t>
      </w:r>
      <w:r>
        <w:t xml:space="preserve">; </w:t>
      </w:r>
    </w:p>
    <w:p w14:paraId="081455E5" w14:textId="42D48D1D" w:rsidR="00BB580D" w:rsidRPr="00BB580D" w:rsidRDefault="00082B1D" w:rsidP="00BB580D">
      <w:pPr>
        <w:ind w:left="720" w:firstLine="720"/>
      </w:pPr>
      <w:r>
        <w:t>focus</w:t>
      </w:r>
      <w:r w:rsidR="00BB580D">
        <w:t xml:space="preserve"> on I-II 133 a4 On justification. (Introduction: Katrin </w:t>
      </w:r>
      <w:proofErr w:type="spellStart"/>
      <w:r w:rsidR="00BB580D">
        <w:t>Bosse</w:t>
      </w:r>
      <w:proofErr w:type="spellEnd"/>
      <w:r w:rsidR="00BB580D">
        <w:t>)</w:t>
      </w:r>
    </w:p>
    <w:p w14:paraId="0F2FEDC3" w14:textId="4E43F281" w:rsidR="00BB580D" w:rsidRPr="00BB580D" w:rsidRDefault="00BB580D" w:rsidP="00BB580D">
      <w:r w:rsidRPr="00BB580D">
        <w:t xml:space="preserve">20.11.             </w:t>
      </w:r>
      <w:r w:rsidR="00A2054F">
        <w:tab/>
      </w:r>
      <w:r w:rsidRPr="00BB580D">
        <w:t>Theology and its Relation to Philosophy ST I 1</w:t>
      </w:r>
    </w:p>
    <w:p w14:paraId="3CC114D4" w14:textId="1B242159" w:rsidR="00BB580D" w:rsidRDefault="00BB580D" w:rsidP="00BB580D">
      <w:r w:rsidRPr="00BB580D">
        <w:t xml:space="preserve">27.11.             </w:t>
      </w:r>
      <w:r w:rsidR="00A2054F">
        <w:tab/>
      </w:r>
      <w:r w:rsidRPr="00BB580D">
        <w:t>AAR: No seminar</w:t>
      </w:r>
    </w:p>
    <w:p w14:paraId="542014D2" w14:textId="6DCBA3B0" w:rsidR="00A2054F" w:rsidRDefault="00A2054F" w:rsidP="00BB580D"/>
    <w:p w14:paraId="38538A41" w14:textId="5896CDA8" w:rsidR="00A2054F" w:rsidRDefault="00A2054F" w:rsidP="00BB580D">
      <w:r>
        <w:t>Introductory literature:</w:t>
      </w:r>
    </w:p>
    <w:p w14:paraId="2C5C9E4B" w14:textId="78316B2D" w:rsidR="00A2054F" w:rsidRDefault="00A2054F" w:rsidP="00BB580D"/>
    <w:p w14:paraId="1AE98593" w14:textId="2C71ED58" w:rsidR="00A2054F" w:rsidRDefault="00A2054F" w:rsidP="00BB580D">
      <w:proofErr w:type="spellStart"/>
      <w:r>
        <w:t>Torrell</w:t>
      </w:r>
      <w:proofErr w:type="spellEnd"/>
      <w:r>
        <w:t xml:space="preserve">, Jean Pierre, </w:t>
      </w:r>
      <w:r>
        <w:rPr>
          <w:i/>
        </w:rPr>
        <w:t>Aquinas’s Summa. Background, Structure &amp; Reception</w:t>
      </w:r>
      <w:r>
        <w:t xml:space="preserve"> (Washington</w:t>
      </w:r>
      <w:r w:rsidR="00082B1D">
        <w:t>:</w:t>
      </w:r>
      <w:r>
        <w:t xml:space="preserve"> Catholic University of America Press, 2005</w:t>
      </w:r>
      <w:r w:rsidR="00F4285A">
        <w:t>)</w:t>
      </w:r>
      <w:r>
        <w:t>.</w:t>
      </w:r>
    </w:p>
    <w:p w14:paraId="3D2B6DB2" w14:textId="461C1025" w:rsidR="00A2054F" w:rsidRDefault="00A2054F" w:rsidP="00BB580D"/>
    <w:p w14:paraId="3DA4240C" w14:textId="1F43F7C2" w:rsidR="00A2054F" w:rsidRDefault="00A2054F" w:rsidP="00BB580D">
      <w:r>
        <w:t xml:space="preserve">McGinn, Bernard, </w:t>
      </w:r>
      <w:r>
        <w:rPr>
          <w:i/>
        </w:rPr>
        <w:t>Thomas Aquin</w:t>
      </w:r>
      <w:r w:rsidR="00082B1D">
        <w:rPr>
          <w:i/>
        </w:rPr>
        <w:t>a</w:t>
      </w:r>
      <w:r>
        <w:rPr>
          <w:i/>
        </w:rPr>
        <w:t xml:space="preserve">s’s Summa </w:t>
      </w:r>
      <w:proofErr w:type="spellStart"/>
      <w:r>
        <w:rPr>
          <w:i/>
        </w:rPr>
        <w:t>theologiae</w:t>
      </w:r>
      <w:proofErr w:type="spellEnd"/>
      <w:r>
        <w:rPr>
          <w:i/>
        </w:rPr>
        <w:t xml:space="preserve">. A Biography. </w:t>
      </w:r>
      <w:r>
        <w:t>(Princeton, NJ: Princeton UP, 2014)</w:t>
      </w:r>
    </w:p>
    <w:p w14:paraId="4A4E3A6C" w14:textId="36241DB2" w:rsidR="00A2054F" w:rsidRDefault="00A2054F" w:rsidP="00BB580D"/>
    <w:p w14:paraId="2294150D" w14:textId="23D836DE" w:rsidR="00A2054F" w:rsidRDefault="00A2054F" w:rsidP="00BB580D">
      <w:r>
        <w:t xml:space="preserve">Philip </w:t>
      </w:r>
      <w:proofErr w:type="spellStart"/>
      <w:r>
        <w:t>McCosker</w:t>
      </w:r>
      <w:proofErr w:type="spellEnd"/>
      <w:r>
        <w:t xml:space="preserve"> and Denys Turner (eds.), </w:t>
      </w:r>
      <w:r>
        <w:rPr>
          <w:i/>
        </w:rPr>
        <w:t xml:space="preserve">The Cambridge Companion to the Summa </w:t>
      </w:r>
      <w:proofErr w:type="spellStart"/>
      <w:r>
        <w:rPr>
          <w:i/>
        </w:rPr>
        <w:t>Theologiae</w:t>
      </w:r>
      <w:proofErr w:type="spellEnd"/>
      <w:r>
        <w:rPr>
          <w:i/>
        </w:rPr>
        <w:t xml:space="preserve"> </w:t>
      </w:r>
      <w:r>
        <w:t>(Cambridge: CUP, 2016)</w:t>
      </w:r>
    </w:p>
    <w:p w14:paraId="38BDA1E4" w14:textId="5DF866FE" w:rsidR="00A2054F" w:rsidRDefault="00A2054F" w:rsidP="00BB580D"/>
    <w:p w14:paraId="1D93FCD6" w14:textId="7A5F1403" w:rsidR="00A2054F" w:rsidRPr="00A2054F" w:rsidRDefault="00A2054F" w:rsidP="00BB580D">
      <w:r>
        <w:t xml:space="preserve">Nicholas M. Healy, </w:t>
      </w:r>
      <w:r>
        <w:rPr>
          <w:i/>
        </w:rPr>
        <w:t xml:space="preserve">Thomas Aquinas. Theologian of the Christian Life </w:t>
      </w:r>
      <w:r>
        <w:t>(London/New York: Routledge</w:t>
      </w:r>
      <w:r w:rsidR="00082B1D">
        <w:t xml:space="preserve"> 2017).</w:t>
      </w:r>
    </w:p>
    <w:p w14:paraId="336DC758" w14:textId="6D80D7BD" w:rsidR="00A40CBF" w:rsidRDefault="00426FD0"/>
    <w:p w14:paraId="02E15FC8" w14:textId="77777777" w:rsidR="00A2054F" w:rsidRDefault="00A2054F">
      <w:bookmarkStart w:id="0" w:name="_GoBack"/>
      <w:bookmarkEnd w:id="0"/>
    </w:p>
    <w:sectPr w:rsidR="00A2054F" w:rsidSect="008315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0D"/>
    <w:rsid w:val="00082B1D"/>
    <w:rsid w:val="00205D00"/>
    <w:rsid w:val="00426FD0"/>
    <w:rsid w:val="008315C0"/>
    <w:rsid w:val="00A2054F"/>
    <w:rsid w:val="00BB580D"/>
    <w:rsid w:val="00CE7B69"/>
    <w:rsid w:val="00F4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2C389"/>
  <w14:defaultImageDpi w14:val="32767"/>
  <w15:chartTrackingRefBased/>
  <w15:docId w15:val="{D1C532D9-5025-614B-8799-D7C505A5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Schwoebel</dc:creator>
  <cp:keywords/>
  <dc:description/>
  <cp:lastModifiedBy>Christoph Schwoebel</cp:lastModifiedBy>
  <cp:revision>2</cp:revision>
  <cp:lastPrinted>2019-09-25T08:31:00Z</cp:lastPrinted>
  <dcterms:created xsi:type="dcterms:W3CDTF">2019-09-25T09:20:00Z</dcterms:created>
  <dcterms:modified xsi:type="dcterms:W3CDTF">2019-09-25T09:20:00Z</dcterms:modified>
</cp:coreProperties>
</file>